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90A" w:rsidRDefault="005A390A" w:rsidP="005A390A">
      <w:pPr>
        <w:shd w:val="clear" w:color="auto" w:fill="FFFFFF"/>
        <w:spacing w:after="120" w:line="240" w:lineRule="auto"/>
        <w:rPr>
          <w:rFonts w:ascii="Arial" w:eastAsia="Times New Roman" w:hAnsi="Arial" w:cs="Arial"/>
          <w:color w:val="222222"/>
          <w:sz w:val="28"/>
          <w:szCs w:val="28"/>
          <w:u w:val="single"/>
          <w:lang w:eastAsia="da-DK"/>
        </w:rPr>
      </w:pPr>
    </w:p>
    <w:p w:rsidR="005A390A" w:rsidRDefault="005A390A" w:rsidP="005A390A">
      <w:pPr>
        <w:shd w:val="clear" w:color="auto" w:fill="FFFFFF"/>
        <w:spacing w:after="120" w:line="240" w:lineRule="auto"/>
        <w:rPr>
          <w:rFonts w:ascii="Arial" w:eastAsia="Times New Roman" w:hAnsi="Arial" w:cs="Arial"/>
          <w:color w:val="222222"/>
          <w:sz w:val="28"/>
          <w:szCs w:val="28"/>
          <w:u w:val="single"/>
          <w:lang w:eastAsia="da-DK"/>
        </w:rPr>
      </w:pPr>
    </w:p>
    <w:p w:rsidR="005A390A" w:rsidRDefault="005A390A" w:rsidP="005A390A">
      <w:pPr>
        <w:shd w:val="clear" w:color="auto" w:fill="FFFFFF"/>
        <w:spacing w:after="120" w:line="240" w:lineRule="auto"/>
        <w:rPr>
          <w:rFonts w:ascii="Arial" w:eastAsia="Times New Roman" w:hAnsi="Arial" w:cs="Arial"/>
          <w:color w:val="222222"/>
          <w:sz w:val="28"/>
          <w:szCs w:val="28"/>
          <w:u w:val="single"/>
          <w:lang w:eastAsia="da-DK"/>
        </w:rPr>
      </w:pPr>
      <w:r>
        <w:rPr>
          <w:rFonts w:ascii="Arial" w:eastAsia="Times New Roman" w:hAnsi="Arial" w:cs="Arial"/>
          <w:color w:val="222222"/>
          <w:sz w:val="28"/>
          <w:szCs w:val="28"/>
          <w:u w:val="single"/>
          <w:lang w:eastAsia="da-DK"/>
        </w:rPr>
        <w:t>H. C. ANDERSEN SAMFUNDET I KØBENHAVN:</w:t>
      </w:r>
    </w:p>
    <w:p w:rsidR="005A390A" w:rsidRDefault="005A390A" w:rsidP="005A390A">
      <w:pPr>
        <w:shd w:val="clear" w:color="auto" w:fill="FFFFFF"/>
        <w:spacing w:after="120" w:line="240" w:lineRule="auto"/>
        <w:rPr>
          <w:rFonts w:ascii="Arial" w:eastAsia="Times New Roman" w:hAnsi="Arial" w:cs="Arial"/>
          <w:color w:val="222222"/>
          <w:sz w:val="28"/>
          <w:szCs w:val="28"/>
          <w:u w:val="single"/>
          <w:lang w:eastAsia="da-DK"/>
        </w:rPr>
      </w:pP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8"/>
          <w:szCs w:val="28"/>
          <w:u w:val="single"/>
          <w:lang w:eastAsia="da-DK"/>
        </w:rPr>
        <w:t>Generalforsamling mandag den 8. april 2019 </w:t>
      </w:r>
      <w:r w:rsidRPr="005A390A">
        <w:rPr>
          <w:rFonts w:ascii="Arial" w:eastAsia="Times New Roman" w:hAnsi="Arial" w:cs="Arial"/>
          <w:color w:val="222222"/>
          <w:sz w:val="24"/>
          <w:szCs w:val="24"/>
          <w:u w:val="single"/>
          <w:lang w:eastAsia="da-DK"/>
        </w:rPr>
        <w:t>I </w:t>
      </w:r>
      <w:r w:rsidRPr="005A390A">
        <w:rPr>
          <w:rFonts w:ascii="Arial" w:eastAsia="Times New Roman" w:hAnsi="Arial" w:cs="Arial"/>
          <w:color w:val="222222"/>
          <w:sz w:val="28"/>
          <w:szCs w:val="28"/>
          <w:u w:val="single"/>
          <w:lang w:eastAsia="da-DK"/>
        </w:rPr>
        <w:t xml:space="preserve">Kompagnisalen, Kompagnistræde 39, 1208 </w:t>
      </w:r>
      <w:proofErr w:type="spellStart"/>
      <w:r w:rsidRPr="005A390A">
        <w:rPr>
          <w:rFonts w:ascii="Arial" w:eastAsia="Times New Roman" w:hAnsi="Arial" w:cs="Arial"/>
          <w:color w:val="222222"/>
          <w:sz w:val="28"/>
          <w:szCs w:val="28"/>
          <w:u w:val="single"/>
          <w:lang w:eastAsia="da-DK"/>
        </w:rPr>
        <w:t>Kbh.K</w:t>
      </w:r>
      <w:proofErr w:type="spellEnd"/>
      <w:r w:rsidRPr="005A390A">
        <w:rPr>
          <w:rFonts w:ascii="Arial" w:eastAsia="Times New Roman" w:hAnsi="Arial" w:cs="Arial"/>
          <w:color w:val="222222"/>
          <w:sz w:val="28"/>
          <w:szCs w:val="28"/>
          <w:u w:val="single"/>
          <w:lang w:eastAsia="da-DK"/>
        </w:rPr>
        <w:t>.</w:t>
      </w: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u w:val="single"/>
          <w:lang w:eastAsia="da-DK"/>
        </w:rPr>
        <w:t>Program</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Kl. 19.00: Generalforsamling. Dagsorden mv., se indkaldelse</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Efter generalforsamlingen taler skuespiller og iscenesætter </w:t>
      </w:r>
      <w:r w:rsidRPr="005A390A">
        <w:rPr>
          <w:rFonts w:ascii="Arial" w:eastAsia="Times New Roman" w:hAnsi="Arial" w:cs="Arial"/>
          <w:i/>
          <w:iCs/>
          <w:color w:val="222222"/>
          <w:sz w:val="24"/>
          <w:szCs w:val="24"/>
          <w:lang w:eastAsia="da-DK"/>
        </w:rPr>
        <w:t xml:space="preserve">Viktor </w:t>
      </w:r>
      <w:proofErr w:type="spellStart"/>
      <w:r w:rsidRPr="005A390A">
        <w:rPr>
          <w:rFonts w:ascii="Arial" w:eastAsia="Times New Roman" w:hAnsi="Arial" w:cs="Arial"/>
          <w:i/>
          <w:iCs/>
          <w:color w:val="222222"/>
          <w:sz w:val="24"/>
          <w:szCs w:val="24"/>
          <w:lang w:eastAsia="da-DK"/>
        </w:rPr>
        <w:t>Melnikov</w:t>
      </w:r>
      <w:proofErr w:type="spellEnd"/>
      <w:r w:rsidRPr="005A390A">
        <w:rPr>
          <w:rFonts w:ascii="Arial" w:eastAsia="Times New Roman" w:hAnsi="Arial" w:cs="Arial"/>
          <w:color w:val="222222"/>
          <w:sz w:val="24"/>
          <w:szCs w:val="24"/>
          <w:lang w:eastAsia="da-DK"/>
        </w:rPr>
        <w:t> (f. 1976) om sin dramatisering og opsætning af</w:t>
      </w:r>
      <w:r w:rsidRPr="005A390A">
        <w:rPr>
          <w:rFonts w:ascii="Arial" w:eastAsia="Times New Roman" w:hAnsi="Arial" w:cs="Arial"/>
          <w:i/>
          <w:iCs/>
          <w:color w:val="222222"/>
          <w:sz w:val="24"/>
          <w:szCs w:val="24"/>
          <w:lang w:eastAsia="da-DK"/>
        </w:rPr>
        <w:t> H.C. Andersens</w:t>
      </w:r>
      <w:r w:rsidRPr="005A390A">
        <w:rPr>
          <w:rFonts w:ascii="Arial" w:eastAsia="Times New Roman" w:hAnsi="Arial" w:cs="Arial"/>
          <w:color w:val="222222"/>
          <w:sz w:val="24"/>
          <w:szCs w:val="24"/>
          <w:lang w:eastAsia="da-DK"/>
        </w:rPr>
        <w:t> </w:t>
      </w:r>
      <w:r w:rsidRPr="005A390A">
        <w:rPr>
          <w:rFonts w:ascii="Arial" w:eastAsia="Times New Roman" w:hAnsi="Arial" w:cs="Arial"/>
          <w:b/>
          <w:bCs/>
          <w:color w:val="222222"/>
          <w:sz w:val="24"/>
          <w:szCs w:val="24"/>
          <w:lang w:eastAsia="da-DK"/>
        </w:rPr>
        <w:t>Historien om en Moder</w:t>
      </w:r>
      <w:r w:rsidRPr="005A390A">
        <w:rPr>
          <w:rFonts w:ascii="Arial" w:eastAsia="Times New Roman" w:hAnsi="Arial" w:cs="Arial"/>
          <w:color w:val="222222"/>
          <w:sz w:val="24"/>
          <w:szCs w:val="24"/>
          <w:lang w:eastAsia="da-DK"/>
        </w:rPr>
        <w:t>, som netop til den tid vil have haft premiere på Kulturhuset Assistens på Kapelvej 4, Nørrebro.</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i/>
          <w:iCs/>
          <w:color w:val="222222"/>
          <w:sz w:val="24"/>
          <w:szCs w:val="24"/>
          <w:lang w:eastAsia="da-DK"/>
        </w:rPr>
        <w:t xml:space="preserve">Viktor </w:t>
      </w:r>
      <w:proofErr w:type="spellStart"/>
      <w:r w:rsidRPr="005A390A">
        <w:rPr>
          <w:rFonts w:ascii="Arial" w:eastAsia="Times New Roman" w:hAnsi="Arial" w:cs="Arial"/>
          <w:i/>
          <w:iCs/>
          <w:color w:val="222222"/>
          <w:sz w:val="24"/>
          <w:szCs w:val="24"/>
          <w:lang w:eastAsia="da-DK"/>
        </w:rPr>
        <w:t>Melnikov</w:t>
      </w:r>
      <w:proofErr w:type="spellEnd"/>
      <w:r w:rsidRPr="005A390A">
        <w:rPr>
          <w:rFonts w:ascii="Arial" w:eastAsia="Times New Roman" w:hAnsi="Arial" w:cs="Arial"/>
          <w:color w:val="222222"/>
          <w:sz w:val="24"/>
          <w:szCs w:val="24"/>
          <w:lang w:eastAsia="da-DK"/>
        </w:rPr>
        <w:t> er dansk/ukrainsk og har stor erfaring med opsætning af klassiske skuespil og moderne dramatik med store dukker i russisk tradition bl.a. på Aarhus Teater og Assistens; forestillinger der også har været på turné.</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Generalforsamlingsaftenen</w:t>
      </w:r>
      <w:r w:rsidRPr="005A390A">
        <w:rPr>
          <w:rFonts w:ascii="Calibri" w:eastAsia="Times New Roman" w:hAnsi="Calibri" w:cs="Calibri"/>
          <w:color w:val="000000"/>
          <w:sz w:val="24"/>
          <w:szCs w:val="24"/>
          <w:lang w:eastAsia="da-DK"/>
        </w:rPr>
        <w:t> </w:t>
      </w:r>
      <w:r w:rsidRPr="005A390A">
        <w:rPr>
          <w:rFonts w:ascii="Arial" w:eastAsia="Times New Roman" w:hAnsi="Arial" w:cs="Arial"/>
          <w:color w:val="222222"/>
          <w:sz w:val="24"/>
          <w:szCs w:val="24"/>
          <w:lang w:eastAsia="da-DK"/>
        </w:rPr>
        <w:t>afsluttes med</w:t>
      </w:r>
      <w:r w:rsidRPr="005A390A">
        <w:rPr>
          <w:rFonts w:ascii="Calibri" w:eastAsia="Times New Roman" w:hAnsi="Calibri" w:cs="Calibri"/>
          <w:color w:val="000000"/>
          <w:sz w:val="24"/>
          <w:szCs w:val="24"/>
          <w:lang w:eastAsia="da-DK"/>
        </w:rPr>
        <w:t>, </w:t>
      </w:r>
      <w:r w:rsidRPr="005A390A">
        <w:rPr>
          <w:rFonts w:ascii="Arial" w:eastAsia="Times New Roman" w:hAnsi="Arial" w:cs="Arial"/>
          <w:color w:val="222222"/>
          <w:sz w:val="24"/>
          <w:szCs w:val="24"/>
          <w:lang w:eastAsia="da-DK"/>
        </w:rPr>
        <w:t>at</w:t>
      </w:r>
      <w:r w:rsidRPr="005A390A">
        <w:rPr>
          <w:rFonts w:ascii="Calibri" w:eastAsia="Times New Roman" w:hAnsi="Calibri" w:cs="Calibri"/>
          <w:color w:val="000000"/>
          <w:sz w:val="24"/>
          <w:szCs w:val="24"/>
          <w:lang w:eastAsia="da-DK"/>
        </w:rPr>
        <w:t> </w:t>
      </w:r>
      <w:r w:rsidRPr="005A390A">
        <w:rPr>
          <w:rFonts w:ascii="Arial" w:eastAsia="Times New Roman" w:hAnsi="Arial" w:cs="Arial"/>
          <w:color w:val="222222"/>
          <w:sz w:val="24"/>
          <w:szCs w:val="24"/>
          <w:lang w:eastAsia="da-DK"/>
        </w:rPr>
        <w:t>skuespiller</w:t>
      </w:r>
      <w:r w:rsidRPr="005A390A">
        <w:rPr>
          <w:rFonts w:ascii="Calibri" w:eastAsia="Times New Roman" w:hAnsi="Calibri" w:cs="Calibri"/>
          <w:color w:val="000000"/>
          <w:sz w:val="24"/>
          <w:szCs w:val="24"/>
          <w:lang w:eastAsia="da-DK"/>
        </w:rPr>
        <w:t> </w:t>
      </w:r>
      <w:r w:rsidRPr="005A390A">
        <w:rPr>
          <w:rFonts w:ascii="Arial" w:eastAsia="Times New Roman" w:hAnsi="Arial" w:cs="Arial"/>
          <w:i/>
          <w:iCs/>
          <w:color w:val="222222"/>
          <w:sz w:val="24"/>
          <w:szCs w:val="24"/>
          <w:lang w:eastAsia="da-DK"/>
        </w:rPr>
        <w:t>Karen</w:t>
      </w:r>
      <w:r w:rsidRPr="005A390A">
        <w:rPr>
          <w:rFonts w:ascii="Calibri" w:eastAsia="Times New Roman" w:hAnsi="Calibri" w:cs="Calibri"/>
          <w:color w:val="DD0055"/>
          <w:sz w:val="24"/>
          <w:szCs w:val="24"/>
          <w:lang w:eastAsia="da-DK"/>
        </w:rPr>
        <w:t>-</w:t>
      </w:r>
      <w:r w:rsidRPr="005A390A">
        <w:rPr>
          <w:rFonts w:ascii="Arial" w:eastAsia="Times New Roman" w:hAnsi="Arial" w:cs="Arial"/>
          <w:i/>
          <w:iCs/>
          <w:color w:val="222222"/>
          <w:sz w:val="24"/>
          <w:szCs w:val="24"/>
          <w:lang w:eastAsia="da-DK"/>
        </w:rPr>
        <w:t>Lise</w:t>
      </w:r>
      <w:r w:rsidRPr="005A390A">
        <w:rPr>
          <w:rFonts w:ascii="Calibri" w:eastAsia="Times New Roman" w:hAnsi="Calibri" w:cs="Calibri"/>
          <w:i/>
          <w:iCs/>
          <w:color w:val="DD0055"/>
          <w:sz w:val="24"/>
          <w:szCs w:val="24"/>
          <w:lang w:eastAsia="da-DK"/>
        </w:rPr>
        <w:t> </w:t>
      </w:r>
      <w:r w:rsidRPr="005A390A">
        <w:rPr>
          <w:rFonts w:ascii="Arial" w:eastAsia="Times New Roman" w:hAnsi="Arial" w:cs="Arial"/>
          <w:i/>
          <w:iCs/>
          <w:color w:val="222222"/>
          <w:sz w:val="24"/>
          <w:szCs w:val="24"/>
          <w:lang w:eastAsia="da-DK"/>
        </w:rPr>
        <w:t>Mynster</w:t>
      </w:r>
      <w:r w:rsidRPr="005A390A">
        <w:rPr>
          <w:rFonts w:ascii="Calibri" w:eastAsia="Times New Roman" w:hAnsi="Calibri" w:cs="Calibri"/>
          <w:color w:val="000000"/>
          <w:sz w:val="24"/>
          <w:szCs w:val="24"/>
          <w:lang w:eastAsia="da-DK"/>
        </w:rPr>
        <w:t> </w:t>
      </w:r>
      <w:r w:rsidRPr="005A390A">
        <w:rPr>
          <w:rFonts w:ascii="Arial" w:eastAsia="Times New Roman" w:hAnsi="Arial" w:cs="Arial"/>
          <w:color w:val="222222"/>
          <w:sz w:val="24"/>
          <w:szCs w:val="24"/>
          <w:lang w:eastAsia="da-DK"/>
        </w:rPr>
        <w:t>læser</w:t>
      </w:r>
      <w:r w:rsidRPr="005A390A">
        <w:rPr>
          <w:rFonts w:ascii="Calibri" w:eastAsia="Times New Roman" w:hAnsi="Calibri" w:cs="Calibri"/>
          <w:color w:val="000000"/>
          <w:sz w:val="24"/>
          <w:szCs w:val="24"/>
          <w:lang w:eastAsia="da-DK"/>
        </w:rPr>
        <w:t> </w:t>
      </w:r>
      <w:r w:rsidRPr="005A390A">
        <w:rPr>
          <w:rFonts w:ascii="Arial" w:eastAsia="Times New Roman" w:hAnsi="Arial" w:cs="Arial"/>
          <w:color w:val="222222"/>
          <w:sz w:val="24"/>
          <w:szCs w:val="24"/>
          <w:lang w:eastAsia="da-DK"/>
        </w:rPr>
        <w:t>Andersens</w:t>
      </w:r>
      <w:r w:rsidRPr="005A390A">
        <w:rPr>
          <w:rFonts w:ascii="Calibri" w:eastAsia="Times New Roman" w:hAnsi="Calibri" w:cs="Calibri"/>
          <w:i/>
          <w:iCs/>
          <w:color w:val="DD0055"/>
          <w:sz w:val="24"/>
          <w:szCs w:val="24"/>
          <w:lang w:eastAsia="da-DK"/>
        </w:rPr>
        <w:t> </w:t>
      </w:r>
      <w:r w:rsidRPr="005A390A">
        <w:rPr>
          <w:rFonts w:ascii="Arial" w:eastAsia="Times New Roman" w:hAnsi="Arial" w:cs="Arial"/>
          <w:color w:val="222222"/>
          <w:sz w:val="24"/>
          <w:szCs w:val="24"/>
          <w:lang w:eastAsia="da-DK"/>
        </w:rPr>
        <w:t>eventyr </w:t>
      </w:r>
      <w:r w:rsidRPr="005A390A">
        <w:rPr>
          <w:rFonts w:ascii="Arial" w:eastAsia="Times New Roman" w:hAnsi="Arial" w:cs="Arial"/>
          <w:i/>
          <w:iCs/>
          <w:color w:val="222222"/>
          <w:sz w:val="24"/>
          <w:szCs w:val="24"/>
          <w:lang w:eastAsia="da-DK"/>
        </w:rPr>
        <w:t>Marionetspilleren</w:t>
      </w:r>
      <w:r w:rsidRPr="005A390A">
        <w:rPr>
          <w:rFonts w:ascii="Arial" w:eastAsia="Times New Roman" w:hAnsi="Arial" w:cs="Arial"/>
          <w:b/>
          <w:bCs/>
          <w:color w:val="222222"/>
          <w:sz w:val="24"/>
          <w:szCs w:val="24"/>
          <w:lang w:eastAsia="da-DK"/>
        </w:rPr>
        <w:t>.</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Det er ikke nødvendigt at forhåndstilmelde sig.</w:t>
      </w: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 </w:t>
      </w:r>
    </w:p>
    <w:p w:rsidR="005A390A" w:rsidRPr="005A390A" w:rsidRDefault="005A390A" w:rsidP="005A390A">
      <w:pPr>
        <w:shd w:val="clear" w:color="auto" w:fill="FFFFFF"/>
        <w:spacing w:after="0" w:line="240" w:lineRule="auto"/>
        <w:jc w:val="center"/>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w:t>
      </w:r>
    </w:p>
    <w:p w:rsidR="005A390A" w:rsidRPr="005A390A" w:rsidRDefault="005A390A" w:rsidP="005A390A">
      <w:pPr>
        <w:shd w:val="clear" w:color="auto" w:fill="FFFFFF"/>
        <w:spacing w:after="0" w:line="240" w:lineRule="auto"/>
        <w:jc w:val="center"/>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 </w:t>
      </w:r>
    </w:p>
    <w:p w:rsid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 xml:space="preserve">Viktor </w:t>
      </w:r>
      <w:proofErr w:type="spellStart"/>
      <w:r w:rsidRPr="005A390A">
        <w:rPr>
          <w:rFonts w:ascii="Arial" w:eastAsia="Times New Roman" w:hAnsi="Arial" w:cs="Arial"/>
          <w:color w:val="222222"/>
          <w:sz w:val="24"/>
          <w:szCs w:val="24"/>
          <w:lang w:eastAsia="da-DK"/>
        </w:rPr>
        <w:t>Melnikovs</w:t>
      </w:r>
      <w:proofErr w:type="spellEnd"/>
      <w:r w:rsidRPr="005A390A">
        <w:rPr>
          <w:rFonts w:ascii="Arial" w:eastAsia="Times New Roman" w:hAnsi="Arial" w:cs="Arial"/>
          <w:color w:val="222222"/>
          <w:sz w:val="24"/>
          <w:szCs w:val="24"/>
          <w:lang w:eastAsia="da-DK"/>
        </w:rPr>
        <w:t xml:space="preserve"> forestilling</w:t>
      </w:r>
      <w:r w:rsidRPr="005A390A">
        <w:rPr>
          <w:rFonts w:ascii="Arial" w:eastAsia="Times New Roman" w:hAnsi="Arial" w:cs="Arial"/>
          <w:b/>
          <w:bCs/>
          <w:color w:val="222222"/>
          <w:sz w:val="24"/>
          <w:szCs w:val="24"/>
          <w:lang w:eastAsia="da-DK"/>
        </w:rPr>
        <w:t> har premiere på Kulturhuset ”Assistens”, Kapelvej 4, Nørrebro, </w:t>
      </w:r>
      <w:r w:rsidRPr="005A390A">
        <w:rPr>
          <w:rFonts w:ascii="Arial" w:eastAsia="Times New Roman" w:hAnsi="Arial" w:cs="Arial"/>
          <w:color w:val="222222"/>
          <w:sz w:val="24"/>
          <w:szCs w:val="24"/>
          <w:lang w:eastAsia="da-DK"/>
        </w:rPr>
        <w:t>på Andersens fødselsdag,</w:t>
      </w:r>
      <w:r w:rsidRPr="005A390A">
        <w:rPr>
          <w:rFonts w:ascii="Arial" w:eastAsia="Times New Roman" w:hAnsi="Arial" w:cs="Arial"/>
          <w:b/>
          <w:bCs/>
          <w:color w:val="222222"/>
          <w:sz w:val="24"/>
          <w:szCs w:val="24"/>
          <w:lang w:eastAsia="da-DK"/>
        </w:rPr>
        <w:t> tirsdag den 2. april kl. 20</w:t>
      </w:r>
      <w:r w:rsidRPr="005A390A">
        <w:rPr>
          <w:rFonts w:ascii="Arial" w:eastAsia="Times New Roman" w:hAnsi="Arial" w:cs="Arial"/>
          <w:color w:val="222222"/>
          <w:sz w:val="24"/>
          <w:szCs w:val="24"/>
          <w:lang w:eastAsia="da-DK"/>
        </w:rPr>
        <w:t>, og H.C. Andersen-Samfundets medlemmer inviteres til at overvære premieren.</w:t>
      </w:r>
    </w:p>
    <w:p w:rsidR="005A390A" w:rsidRDefault="005A390A" w:rsidP="005A390A">
      <w:pPr>
        <w:shd w:val="clear" w:color="auto" w:fill="FFFFFF"/>
        <w:spacing w:after="120" w:line="240" w:lineRule="auto"/>
        <w:rPr>
          <w:rFonts w:ascii="Arial" w:eastAsia="Times New Roman" w:hAnsi="Arial" w:cs="Arial"/>
          <w:color w:val="222222"/>
          <w:sz w:val="24"/>
          <w:szCs w:val="24"/>
          <w:lang w:eastAsia="da-DK"/>
        </w:rPr>
      </w:pP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H.C.ANDERSEN SAMFUNDET I KØBENHAVN:</w:t>
      </w: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 </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b/>
          <w:bCs/>
          <w:color w:val="222222"/>
          <w:sz w:val="28"/>
          <w:szCs w:val="28"/>
          <w:u w:val="single"/>
          <w:lang w:eastAsia="da-DK"/>
        </w:rPr>
        <w:t xml:space="preserve">Søndag den 2. juni </w:t>
      </w:r>
      <w:proofErr w:type="gramStart"/>
      <w:r w:rsidRPr="005A390A">
        <w:rPr>
          <w:rFonts w:ascii="Arial" w:eastAsia="Times New Roman" w:hAnsi="Arial" w:cs="Arial"/>
          <w:b/>
          <w:bCs/>
          <w:color w:val="222222"/>
          <w:sz w:val="28"/>
          <w:szCs w:val="28"/>
          <w:u w:val="single"/>
          <w:lang w:eastAsia="da-DK"/>
        </w:rPr>
        <w:t>2019 :</w:t>
      </w:r>
      <w:proofErr w:type="gramEnd"/>
      <w:r w:rsidRPr="005A390A">
        <w:rPr>
          <w:rFonts w:ascii="Arial" w:eastAsia="Times New Roman" w:hAnsi="Arial" w:cs="Arial"/>
          <w:b/>
          <w:bCs/>
          <w:color w:val="222222"/>
          <w:sz w:val="28"/>
          <w:szCs w:val="28"/>
          <w:u w:val="single"/>
          <w:lang w:eastAsia="da-DK"/>
        </w:rPr>
        <w:t xml:space="preserve"> Årets skovtur, som i år går til Vestsjælland</w:t>
      </w:r>
    </w:p>
    <w:p w:rsidR="005A390A" w:rsidRPr="005A390A" w:rsidRDefault="005A390A" w:rsidP="005A390A">
      <w:pPr>
        <w:shd w:val="clear" w:color="auto" w:fill="FFFFFF"/>
        <w:spacing w:after="0" w:line="240" w:lineRule="auto"/>
        <w:jc w:val="center"/>
        <w:rPr>
          <w:rFonts w:ascii="Arial" w:eastAsia="Times New Roman" w:hAnsi="Arial" w:cs="Arial"/>
          <w:color w:val="222222"/>
          <w:sz w:val="24"/>
          <w:szCs w:val="24"/>
          <w:lang w:eastAsia="da-DK"/>
        </w:rPr>
      </w:pPr>
      <w:r w:rsidRPr="005A390A">
        <w:rPr>
          <w:rFonts w:ascii="Arial" w:eastAsia="Times New Roman" w:hAnsi="Arial" w:cs="Arial"/>
          <w:b/>
          <w:bCs/>
          <w:color w:val="222222"/>
          <w:sz w:val="24"/>
          <w:szCs w:val="24"/>
          <w:lang w:eastAsia="da-DK"/>
        </w:rPr>
        <w:t>Afgang fra Reventlowsgade (Københavns Hovedbanegård) </w:t>
      </w:r>
      <w:r w:rsidRPr="005A390A">
        <w:rPr>
          <w:rFonts w:ascii="Arial" w:eastAsia="Times New Roman" w:hAnsi="Arial" w:cs="Arial"/>
          <w:b/>
          <w:bCs/>
          <w:color w:val="222222"/>
          <w:sz w:val="24"/>
          <w:szCs w:val="24"/>
          <w:u w:val="single"/>
          <w:lang w:eastAsia="da-DK"/>
        </w:rPr>
        <w:t>kl. 9.00 præcis</w:t>
      </w:r>
    </w:p>
    <w:p w:rsidR="005A390A" w:rsidRPr="005A390A" w:rsidRDefault="005A390A" w:rsidP="005A390A">
      <w:pPr>
        <w:shd w:val="clear" w:color="auto" w:fill="FFFFFF"/>
        <w:spacing w:after="120" w:line="240" w:lineRule="auto"/>
        <w:jc w:val="center"/>
        <w:rPr>
          <w:rFonts w:ascii="Arial" w:eastAsia="Times New Roman" w:hAnsi="Arial" w:cs="Arial"/>
          <w:color w:val="222222"/>
          <w:sz w:val="24"/>
          <w:szCs w:val="24"/>
          <w:lang w:eastAsia="da-DK"/>
        </w:rPr>
      </w:pPr>
      <w:r w:rsidRPr="005A390A">
        <w:rPr>
          <w:rFonts w:ascii="Arial" w:eastAsia="Times New Roman" w:hAnsi="Arial" w:cs="Arial"/>
          <w:b/>
          <w:bCs/>
          <w:color w:val="222222"/>
          <w:sz w:val="24"/>
          <w:szCs w:val="24"/>
          <w:lang w:eastAsia="da-DK"/>
        </w:rPr>
        <w:t>Hjemkomst ca. kl. 18.00</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Skovturen går i år til egnen omkring Kalundborg. Vi mødes ved busholdepladsen i Revent</w:t>
      </w:r>
      <w:r w:rsidRPr="005A390A">
        <w:rPr>
          <w:rFonts w:ascii="Arial" w:eastAsia="Times New Roman" w:hAnsi="Arial" w:cs="Arial"/>
          <w:color w:val="222222"/>
          <w:sz w:val="24"/>
          <w:szCs w:val="24"/>
          <w:lang w:eastAsia="da-DK"/>
        </w:rPr>
        <w:softHyphen/>
        <w:t>lows</w:t>
      </w:r>
      <w:r w:rsidRPr="005A390A">
        <w:rPr>
          <w:rFonts w:ascii="Arial" w:eastAsia="Times New Roman" w:hAnsi="Arial" w:cs="Arial"/>
          <w:color w:val="222222"/>
          <w:sz w:val="24"/>
          <w:szCs w:val="24"/>
          <w:lang w:eastAsia="da-DK"/>
        </w:rPr>
        <w:softHyphen/>
        <w:t xml:space="preserve">gade, hvorfra bussen kører kl. 9.00. Herfra kører vi tværs over Sjælland til Lerchenborg, som H.C. Andersen besøgte i 1862. Slottet, der er et af </w:t>
      </w:r>
      <w:proofErr w:type="gramStart"/>
      <w:r w:rsidRPr="005A390A">
        <w:rPr>
          <w:rFonts w:ascii="Arial" w:eastAsia="Times New Roman" w:hAnsi="Arial" w:cs="Arial"/>
          <w:color w:val="222222"/>
          <w:sz w:val="24"/>
          <w:szCs w:val="24"/>
          <w:lang w:eastAsia="da-DK"/>
        </w:rPr>
        <w:t>vore</w:t>
      </w:r>
      <w:proofErr w:type="gramEnd"/>
      <w:r w:rsidRPr="005A390A">
        <w:rPr>
          <w:rFonts w:ascii="Arial" w:eastAsia="Times New Roman" w:hAnsi="Arial" w:cs="Arial"/>
          <w:color w:val="222222"/>
          <w:sz w:val="24"/>
          <w:szCs w:val="24"/>
          <w:lang w:eastAsia="da-DK"/>
        </w:rPr>
        <w:t xml:space="preserve"> smukkeste fra 1700-tallet, er normalt lukket for offentligheden, men vi har fået lov at komme indenfor, hvor vi bliver vist rundt og får fortalt om slottets historie.</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Efter rundvisningen kører vi sydpå til Reersø, hvor vi spiser frokost. Derefter går turen til selve Kalundborg, der er en af vores smukkeste købstæder med mange fine gamle huse. Vi skal selv</w:t>
      </w:r>
      <w:r w:rsidRPr="005A390A">
        <w:rPr>
          <w:rFonts w:ascii="Arial" w:eastAsia="Times New Roman" w:hAnsi="Arial" w:cs="Arial"/>
          <w:color w:val="222222"/>
          <w:sz w:val="24"/>
          <w:szCs w:val="24"/>
          <w:lang w:eastAsia="da-DK"/>
        </w:rPr>
        <w:softHyphen/>
        <w:t>føl</w:t>
      </w:r>
      <w:r w:rsidRPr="005A390A">
        <w:rPr>
          <w:rFonts w:ascii="Arial" w:eastAsia="Times New Roman" w:hAnsi="Arial" w:cs="Arial"/>
          <w:color w:val="222222"/>
          <w:sz w:val="24"/>
          <w:szCs w:val="24"/>
          <w:lang w:eastAsia="da-DK"/>
        </w:rPr>
        <w:softHyphen/>
        <w:t xml:space="preserve">gelig se den femtårnede Vor Frue Kirke, som Esbern Snare opførte, og derefter går vi over til museet på Lindegården, der bl.a. har et seværdigt empireinteriør, </w:t>
      </w:r>
      <w:r w:rsidRPr="005A390A">
        <w:rPr>
          <w:rFonts w:ascii="Arial" w:eastAsia="Times New Roman" w:hAnsi="Arial" w:cs="Arial"/>
          <w:color w:val="222222"/>
          <w:sz w:val="24"/>
          <w:szCs w:val="24"/>
          <w:lang w:eastAsia="da-DK"/>
        </w:rPr>
        <w:lastRenderedPageBreak/>
        <w:t>som har en relation til H.C. Andersen, og en meget fin rokokosal. Tillader tiden det, skal vi på vejen fra Reersø se Rørby Kirke med nogle meget fine kalkmalerier af Unionsmesteren fra omkring 1425.</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Som altid ledes turen af næstformanden Kirsten Dreyer, der undervejs fortæller om H.C. Andersens ophold på Lerchenborg og besøg i Kalundborg i 1850. H.C. Andersen er dog ikke den eneste guld</w:t>
      </w:r>
      <w:r w:rsidRPr="005A390A">
        <w:rPr>
          <w:rFonts w:ascii="Arial" w:eastAsia="Times New Roman" w:hAnsi="Arial" w:cs="Arial"/>
          <w:color w:val="222222"/>
          <w:sz w:val="24"/>
          <w:szCs w:val="24"/>
          <w:lang w:eastAsia="da-DK"/>
        </w:rPr>
        <w:softHyphen/>
        <w:t xml:space="preserve">alderpersonlighed med relation til byen. Maleren J. Th. Lundbye blev født i Kalundborg i 1818, og Kalundborg spiller også en rolle i M.A. Goldschmidts forfatterskab. Endelig kan nævnes, at Sigrid Undset blev født i </w:t>
      </w:r>
      <w:proofErr w:type="spellStart"/>
      <w:r w:rsidRPr="005A390A">
        <w:rPr>
          <w:rFonts w:ascii="Arial" w:eastAsia="Times New Roman" w:hAnsi="Arial" w:cs="Arial"/>
          <w:color w:val="222222"/>
          <w:sz w:val="24"/>
          <w:szCs w:val="24"/>
          <w:lang w:eastAsia="da-DK"/>
        </w:rPr>
        <w:t>Gyths</w:t>
      </w:r>
      <w:proofErr w:type="spellEnd"/>
      <w:r w:rsidRPr="005A390A">
        <w:rPr>
          <w:rFonts w:ascii="Arial" w:eastAsia="Times New Roman" w:hAnsi="Arial" w:cs="Arial"/>
          <w:color w:val="222222"/>
          <w:sz w:val="24"/>
          <w:szCs w:val="24"/>
          <w:lang w:eastAsia="da-DK"/>
        </w:rPr>
        <w:t xml:space="preserve"> hus på Torvet, som vi ser på vejen til kirken og museet.</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Med tilskud fra foreningen gøres turen for en medlemspris på 550,- kr., inkl. entre på Lerchenborg.  Gæster er velkomne for kostprisen 650,- kr.</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Tilmelding sker ved indbetaling af det passende beløb på </w:t>
      </w:r>
      <w:hyperlink r:id="rId4" w:tgtFrame="_blank" w:history="1">
        <w:r w:rsidRPr="005A390A">
          <w:rPr>
            <w:rFonts w:ascii="Arial" w:eastAsia="Times New Roman" w:hAnsi="Arial" w:cs="Arial"/>
            <w:color w:val="1155CC"/>
            <w:sz w:val="24"/>
            <w:szCs w:val="24"/>
            <w:u w:val="single"/>
            <w:lang w:eastAsia="da-DK"/>
          </w:rPr>
          <w:t>reg.nr</w:t>
        </w:r>
      </w:hyperlink>
      <w:r w:rsidRPr="005A390A">
        <w:rPr>
          <w:rFonts w:ascii="Arial" w:eastAsia="Times New Roman" w:hAnsi="Arial" w:cs="Arial"/>
          <w:color w:val="222222"/>
          <w:sz w:val="24"/>
          <w:szCs w:val="24"/>
          <w:lang w:eastAsia="da-DK"/>
        </w:rPr>
        <w:t xml:space="preserve">. 1551, </w:t>
      </w:r>
      <w:proofErr w:type="spellStart"/>
      <w:r w:rsidRPr="005A390A">
        <w:rPr>
          <w:rFonts w:ascii="Arial" w:eastAsia="Times New Roman" w:hAnsi="Arial" w:cs="Arial"/>
          <w:color w:val="222222"/>
          <w:sz w:val="24"/>
          <w:szCs w:val="24"/>
          <w:lang w:eastAsia="da-DK"/>
        </w:rPr>
        <w:t>kontonr</w:t>
      </w:r>
      <w:proofErr w:type="spellEnd"/>
      <w:r w:rsidRPr="005A390A">
        <w:rPr>
          <w:rFonts w:ascii="Arial" w:eastAsia="Times New Roman" w:hAnsi="Arial" w:cs="Arial"/>
          <w:color w:val="222222"/>
          <w:sz w:val="24"/>
          <w:szCs w:val="24"/>
          <w:lang w:eastAsia="da-DK"/>
        </w:rPr>
        <w:t xml:space="preserve">. 808 9531 (benyt venligst ikke det andet </w:t>
      </w:r>
      <w:proofErr w:type="spellStart"/>
      <w:r w:rsidRPr="005A390A">
        <w:rPr>
          <w:rFonts w:ascii="Arial" w:eastAsia="Times New Roman" w:hAnsi="Arial" w:cs="Arial"/>
          <w:color w:val="222222"/>
          <w:sz w:val="24"/>
          <w:szCs w:val="24"/>
          <w:lang w:eastAsia="da-DK"/>
        </w:rPr>
        <w:t>kontonr</w:t>
      </w:r>
      <w:proofErr w:type="spellEnd"/>
      <w:r w:rsidRPr="005A390A">
        <w:rPr>
          <w:rFonts w:ascii="Arial" w:eastAsia="Times New Roman" w:hAnsi="Arial" w:cs="Arial"/>
          <w:color w:val="222222"/>
          <w:sz w:val="24"/>
          <w:szCs w:val="24"/>
          <w:lang w:eastAsia="da-DK"/>
        </w:rPr>
        <w:t>.) og en mail til sekretæren på </w:t>
      </w:r>
      <w:hyperlink r:id="rId5" w:tgtFrame="_blank" w:history="1">
        <w:r w:rsidRPr="005A390A">
          <w:rPr>
            <w:rFonts w:ascii="Arial" w:eastAsia="Times New Roman" w:hAnsi="Arial" w:cs="Arial"/>
            <w:color w:val="1155CC"/>
            <w:sz w:val="24"/>
            <w:szCs w:val="24"/>
            <w:u w:val="single"/>
            <w:lang w:eastAsia="da-DK"/>
          </w:rPr>
          <w:t>greb@greb.dk</w:t>
        </w:r>
      </w:hyperlink>
      <w:r w:rsidRPr="005A390A">
        <w:rPr>
          <w:rFonts w:ascii="Arial" w:eastAsia="Times New Roman" w:hAnsi="Arial" w:cs="Arial"/>
          <w:color w:val="222222"/>
          <w:sz w:val="24"/>
          <w:szCs w:val="24"/>
          <w:lang w:eastAsia="da-DK"/>
        </w:rPr>
        <w:t>. Tilmeldingen er først gyldig, når betalingen er indgået.</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Af hensyn til Lerchenborgs og vores egen videre planlægning beder vi om, at </w:t>
      </w:r>
      <w:r w:rsidRPr="005A390A">
        <w:rPr>
          <w:rFonts w:ascii="Arial" w:eastAsia="Times New Roman" w:hAnsi="Arial" w:cs="Arial"/>
          <w:b/>
          <w:bCs/>
          <w:color w:val="222222"/>
          <w:sz w:val="24"/>
          <w:szCs w:val="24"/>
          <w:lang w:eastAsia="da-DK"/>
        </w:rPr>
        <w:t>tilmelding finder sted snarest og senest den 19. maj</w:t>
      </w:r>
      <w:r w:rsidRPr="005A390A">
        <w:rPr>
          <w:rFonts w:ascii="Arial" w:eastAsia="Times New Roman" w:hAnsi="Arial" w:cs="Arial"/>
          <w:color w:val="222222"/>
          <w:sz w:val="24"/>
          <w:szCs w:val="24"/>
          <w:lang w:eastAsia="da-DK"/>
        </w:rPr>
        <w:t xml:space="preserve">; evt. afbud kan modtages </w:t>
      </w:r>
      <w:proofErr w:type="spellStart"/>
      <w:r w:rsidRPr="005A390A">
        <w:rPr>
          <w:rFonts w:ascii="Arial" w:eastAsia="Times New Roman" w:hAnsi="Arial" w:cs="Arial"/>
          <w:color w:val="222222"/>
          <w:sz w:val="24"/>
          <w:szCs w:val="24"/>
          <w:lang w:eastAsia="da-DK"/>
        </w:rPr>
        <w:t>t.o.m</w:t>
      </w:r>
      <w:proofErr w:type="spellEnd"/>
      <w:r w:rsidRPr="005A390A">
        <w:rPr>
          <w:rFonts w:ascii="Arial" w:eastAsia="Times New Roman" w:hAnsi="Arial" w:cs="Arial"/>
          <w:color w:val="222222"/>
          <w:sz w:val="24"/>
          <w:szCs w:val="24"/>
          <w:lang w:eastAsia="da-DK"/>
        </w:rPr>
        <w:t>. 18. maj, fra den 19. maj er tilmelding bindende.</w:t>
      </w: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                                                                  </w:t>
      </w: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                                                                  </w:t>
      </w: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H.C. ANDERSEN SAMFUNDET I KØBENHAVN:</w:t>
      </w:r>
      <w:bookmarkStart w:id="0" w:name="_GoBack"/>
      <w:bookmarkEnd w:id="0"/>
      <w:r w:rsidRPr="005A390A">
        <w:rPr>
          <w:rFonts w:ascii="Arial" w:eastAsia="Times New Roman" w:hAnsi="Arial" w:cs="Arial"/>
          <w:color w:val="222222"/>
          <w:sz w:val="24"/>
          <w:szCs w:val="24"/>
          <w:lang w:eastAsia="da-DK"/>
        </w:rPr>
        <w:t> </w:t>
      </w:r>
    </w:p>
    <w:p w:rsidR="005A390A" w:rsidRPr="005A390A" w:rsidRDefault="005A390A" w:rsidP="005A390A">
      <w:pPr>
        <w:shd w:val="clear" w:color="auto" w:fill="FFFFFF"/>
        <w:spacing w:after="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 </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8"/>
          <w:szCs w:val="28"/>
          <w:u w:val="single"/>
          <w:lang w:eastAsia="da-DK"/>
        </w:rPr>
        <w:t>Oplæsningsaften torsdag den 20. juni kl. 20 på Kulturhuset Assistens, Kapelvej 4, Nørrebro</w:t>
      </w:r>
    </w:p>
    <w:p w:rsidR="005A390A" w:rsidRPr="005A390A" w:rsidRDefault="005A390A" w:rsidP="005A390A">
      <w:pPr>
        <w:shd w:val="clear" w:color="auto" w:fill="FFFFFF"/>
        <w:spacing w:after="120" w:line="240" w:lineRule="auto"/>
        <w:rPr>
          <w:rFonts w:ascii="Arial" w:eastAsia="Times New Roman" w:hAnsi="Arial" w:cs="Arial"/>
          <w:color w:val="222222"/>
          <w:sz w:val="24"/>
          <w:szCs w:val="24"/>
          <w:lang w:eastAsia="da-DK"/>
        </w:rPr>
      </w:pPr>
      <w:r w:rsidRPr="005A390A">
        <w:rPr>
          <w:rFonts w:ascii="Arial" w:eastAsia="Times New Roman" w:hAnsi="Arial" w:cs="Arial"/>
          <w:color w:val="222222"/>
          <w:sz w:val="24"/>
          <w:szCs w:val="24"/>
          <w:lang w:eastAsia="da-DK"/>
        </w:rPr>
        <w:t xml:space="preserve">I lighed med tidligere år holder vi en oplæsningsstund på Kulturhuset Assistens. Denne gang er det Marie Vinther Clausen, </w:t>
      </w:r>
      <w:proofErr w:type="spellStart"/>
      <w:r w:rsidRPr="005A390A">
        <w:rPr>
          <w:rFonts w:ascii="Arial" w:eastAsia="Times New Roman" w:hAnsi="Arial" w:cs="Arial"/>
          <w:color w:val="222222"/>
          <w:sz w:val="24"/>
          <w:szCs w:val="24"/>
          <w:lang w:eastAsia="da-DK"/>
        </w:rPr>
        <w:t>BA.stud</w:t>
      </w:r>
      <w:proofErr w:type="spellEnd"/>
      <w:r w:rsidRPr="005A390A">
        <w:rPr>
          <w:rFonts w:ascii="Arial" w:eastAsia="Times New Roman" w:hAnsi="Arial" w:cs="Arial"/>
          <w:color w:val="222222"/>
          <w:sz w:val="24"/>
          <w:szCs w:val="24"/>
          <w:lang w:eastAsia="da-DK"/>
        </w:rPr>
        <w:t xml:space="preserve">. i retorik, og Thore </w:t>
      </w:r>
      <w:proofErr w:type="spellStart"/>
      <w:r w:rsidRPr="005A390A">
        <w:rPr>
          <w:rFonts w:ascii="Arial" w:eastAsia="Times New Roman" w:hAnsi="Arial" w:cs="Arial"/>
          <w:color w:val="222222"/>
          <w:sz w:val="24"/>
          <w:szCs w:val="24"/>
          <w:lang w:eastAsia="da-DK"/>
        </w:rPr>
        <w:t>Keitung</w:t>
      </w:r>
      <w:proofErr w:type="spellEnd"/>
      <w:r w:rsidRPr="005A390A">
        <w:rPr>
          <w:rFonts w:ascii="Arial" w:eastAsia="Times New Roman" w:hAnsi="Arial" w:cs="Arial"/>
          <w:color w:val="222222"/>
          <w:sz w:val="24"/>
          <w:szCs w:val="24"/>
          <w:lang w:eastAsia="da-DK"/>
        </w:rPr>
        <w:t xml:space="preserve"> Fisker, </w:t>
      </w:r>
      <w:proofErr w:type="spellStart"/>
      <w:r w:rsidRPr="005A390A">
        <w:rPr>
          <w:rFonts w:ascii="Arial" w:eastAsia="Times New Roman" w:hAnsi="Arial" w:cs="Arial"/>
          <w:color w:val="222222"/>
          <w:sz w:val="24"/>
          <w:szCs w:val="24"/>
          <w:lang w:eastAsia="da-DK"/>
        </w:rPr>
        <w:t>kand.stud</w:t>
      </w:r>
      <w:proofErr w:type="spellEnd"/>
      <w:r w:rsidRPr="005A390A">
        <w:rPr>
          <w:rFonts w:ascii="Arial" w:eastAsia="Times New Roman" w:hAnsi="Arial" w:cs="Arial"/>
          <w:color w:val="222222"/>
          <w:sz w:val="24"/>
          <w:szCs w:val="24"/>
          <w:lang w:eastAsia="da-DK"/>
        </w:rPr>
        <w:t>. i retorik og underviser i oplæsning og stemmetræning, som læser eventyr af H.C. Andersen, hvilke er endnu ikke fastlagt.</w:t>
      </w:r>
    </w:p>
    <w:p w:rsidR="00E87523" w:rsidRDefault="00E87523"/>
    <w:sectPr w:rsidR="00E875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0A"/>
    <w:rsid w:val="005A390A"/>
    <w:rsid w:val="00871FB2"/>
    <w:rsid w:val="00950112"/>
    <w:rsid w:val="00E875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C930"/>
  <w15:chartTrackingRefBased/>
  <w15:docId w15:val="{9B32EC27-8828-4595-AE7E-088FEEA6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basedOn w:val="Standardskrifttypeiafsnit"/>
    <w:uiPriority w:val="20"/>
    <w:qFormat/>
    <w:rsid w:val="005A390A"/>
    <w:rPr>
      <w:i/>
      <w:iCs/>
    </w:rPr>
  </w:style>
  <w:style w:type="character" w:styleId="Hyperlink">
    <w:name w:val="Hyperlink"/>
    <w:basedOn w:val="Standardskrifttypeiafsnit"/>
    <w:uiPriority w:val="99"/>
    <w:semiHidden/>
    <w:unhideWhenUsed/>
    <w:rsid w:val="005A3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68524">
      <w:bodyDiv w:val="1"/>
      <w:marLeft w:val="0"/>
      <w:marRight w:val="0"/>
      <w:marTop w:val="0"/>
      <w:marBottom w:val="0"/>
      <w:divBdr>
        <w:top w:val="none" w:sz="0" w:space="0" w:color="auto"/>
        <w:left w:val="none" w:sz="0" w:space="0" w:color="auto"/>
        <w:bottom w:val="none" w:sz="0" w:space="0" w:color="auto"/>
        <w:right w:val="none" w:sz="0" w:space="0" w:color="auto"/>
      </w:divBdr>
    </w:div>
    <w:div w:id="132909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b@greb.dk" TargetMode="External"/><Relationship Id="rId4" Type="http://schemas.openxmlformats.org/officeDocument/2006/relationships/hyperlink" Target="http://reg.n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3401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Langkilde</dc:creator>
  <cp:keywords/>
  <dc:description/>
  <cp:lastModifiedBy>Niels Langkilde</cp:lastModifiedBy>
  <cp:revision>1</cp:revision>
  <dcterms:created xsi:type="dcterms:W3CDTF">2019-03-13T18:14:00Z</dcterms:created>
  <dcterms:modified xsi:type="dcterms:W3CDTF">2019-03-13T18:22:00Z</dcterms:modified>
</cp:coreProperties>
</file>